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spacing w:lineRule="atLeast" w:line="200"/>
        <w:jc w:val="center"/>
        <w:rPr/>
      </w:pPr>
      <w:r>
        <w:rPr/>
        <w:drawing>
          <wp:inline distT="0" distB="0" distL="0" distR="0">
            <wp:extent cx="846455" cy="953135"/>
            <wp:effectExtent l="0" t="0" r="0" b="0"/>
            <wp:docPr id="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Padro"/>
        <w:spacing w:lineRule="atLeast" w:line="200"/>
        <w:jc w:val="center"/>
        <w:rPr/>
      </w:pPr>
      <w:r>
        <w:rPr/>
      </w:r>
    </w:p>
    <w:p>
      <w:pPr>
        <w:pStyle w:val="Padro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REPÚBLICA FEDERATIVA DO BRASIL</w:t>
      </w:r>
    </w:p>
    <w:p>
      <w:pPr>
        <w:pStyle w:val="Padro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DEFESA</w:t>
      </w:r>
    </w:p>
    <w:p>
      <w:pPr>
        <w:pStyle w:val="Ttulo1"/>
        <w:tabs>
          <w:tab w:val="left" w:pos="0" w:leader="none"/>
          <w:tab w:val="left" w:pos="709" w:leader="none"/>
        </w:tabs>
        <w:spacing w:before="40" w:after="40"/>
        <w:ind w:left="0" w:right="-1" w:hanging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SECRETARIA DE PESSOAL, ENSINO, SAÚDE E DESPORTO</w:t>
      </w:r>
    </w:p>
    <w:p>
      <w:pPr>
        <w:pStyle w:val="Ttulo1"/>
        <w:tabs>
          <w:tab w:val="left" w:pos="0" w:leader="none"/>
          <w:tab w:val="left" w:pos="709" w:leader="none"/>
        </w:tabs>
        <w:spacing w:before="40" w:after="40"/>
        <w:ind w:left="0" w:right="-1" w:hanging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DEPARTAMENTO DE PESSOAL, ENSINO E COOPERAÇÃO</w:t>
      </w:r>
    </w:p>
    <w:p>
      <w:pPr>
        <w:pStyle w:val="Padro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RONDON</w:t>
      </w:r>
    </w:p>
    <w:p>
      <w:pPr>
        <w:pStyle w:val="Padro"/>
        <w:spacing w:lineRule="atLeast" w:line="200"/>
        <w:jc w:val="center"/>
        <w:rPr/>
      </w:pPr>
      <w:r>
        <w:rPr/>
      </w:r>
    </w:p>
    <w:p>
      <w:pPr>
        <w:pStyle w:val="Padro"/>
        <w:spacing w:lineRule="atLeast" w:line="200"/>
        <w:jc w:val="center"/>
        <w:rPr/>
      </w:pPr>
      <w:r>
        <w:rPr/>
      </w:r>
    </w:p>
    <w:p>
      <w:pPr>
        <w:pStyle w:val="Padro"/>
        <w:spacing w:lineRule="atLeast" w:line="200"/>
        <w:jc w:val="center"/>
        <w:rPr/>
      </w:pPr>
      <w:r>
        <w:rPr/>
      </w:r>
    </w:p>
    <w:p>
      <w:pPr>
        <w:pStyle w:val="Padr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DO PROFESSOR RONDONISTA</w:t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both"/>
        <w:rPr/>
      </w:pPr>
      <w:r>
        <w:rPr/>
      </w:r>
    </w:p>
    <w:p>
      <w:pPr>
        <w:pStyle w:val="Padro"/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  <w:t>Eu, abaixo identificado, declaro haver tomado conhecimento das normas de conduta, disciplina e segurança, assim como dos motivos de desligamento do Projeto Rondon, expressos no anexo deste Termo, assumindo o compromisso de respeitá-los e fazê-los respeitar integralmente.</w:t>
      </w:r>
    </w:p>
    <w:p>
      <w:pPr>
        <w:pStyle w:val="Padro"/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  <w:t>Declaro, ainda, estar ciente de que as providências decorrentes do meu desligamento da Operação ___________________________, por interesse próprio, antes da data prevista para seu término, correrão sob minha responsabilidade.</w:t>
      </w:r>
    </w:p>
    <w:p>
      <w:pPr>
        <w:pStyle w:val="Padro"/>
        <w:spacing w:lineRule="atLeast" w:line="360"/>
        <w:jc w:val="both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spacing w:lineRule="atLeast" w:line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Brasília, ______ de </w:t>
      </w:r>
      <w:r>
        <w:rPr>
          <w:rFonts w:cs="Arial" w:ascii="Arial" w:hAnsi="Arial"/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de 20 </w:t>
      </w:r>
      <w:r>
        <w:rPr>
          <w:rFonts w:cs="Arial" w:ascii="Arial" w:hAnsi="Arial"/>
          <w:sz w:val="24"/>
          <w:szCs w:val="24"/>
        </w:rPr>
        <w:t>__</w:t>
      </w:r>
      <w:r>
        <w:rPr>
          <w:sz w:val="24"/>
          <w:szCs w:val="24"/>
        </w:rPr>
        <w:t>.</w:t>
      </w:r>
    </w:p>
    <w:p>
      <w:pPr>
        <w:pStyle w:val="Padro"/>
        <w:spacing w:lineRule="atLeast" w:line="200"/>
        <w:jc w:val="center"/>
        <w:rPr/>
      </w:pPr>
      <w:r>
        <w:rPr/>
      </w:r>
    </w:p>
    <w:p>
      <w:pPr>
        <w:pStyle w:val="Padro"/>
        <w:spacing w:lineRule="atLeast" w:line="360"/>
        <w:jc w:val="center"/>
        <w:rPr/>
      </w:pPr>
      <w:r>
        <w:rPr/>
      </w:r>
    </w:p>
    <w:p>
      <w:pPr>
        <w:pStyle w:val="Padro"/>
        <w:spacing w:lineRule="atLeast" w:line="360"/>
        <w:jc w:val="center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 xml:space="preserve">Assinatura: </w:t>
      </w:r>
      <w:r>
        <w:rPr>
          <w:rFonts w:cs="Arial" w:ascii="Arial" w:hAnsi="Arial"/>
          <w:sz w:val="24"/>
          <w:szCs w:val="24"/>
        </w:rPr>
        <w:t>___________________________________________</w:t>
      </w:r>
    </w:p>
    <w:p>
      <w:pPr>
        <w:pStyle w:val="Padro"/>
        <w:spacing w:lineRule="atLeast" w:line="360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 xml:space="preserve">Nome: </w:t>
      </w: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Padro"/>
        <w:spacing w:lineRule="atLeast" w:line="360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 xml:space="preserve">Endereço: </w:t>
      </w:r>
      <w:r>
        <w:rPr>
          <w:rFonts w:cs="Arial" w:ascii="Arial" w:hAnsi="Arial"/>
          <w:sz w:val="24"/>
          <w:szCs w:val="24"/>
        </w:rPr>
        <w:t>____________________________________________</w:t>
      </w:r>
    </w:p>
    <w:p>
      <w:pPr>
        <w:pStyle w:val="Padro"/>
        <w:spacing w:lineRule="atLeast" w:line="360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 xml:space="preserve">CPF: </w:t>
      </w:r>
      <w:r>
        <w:rPr>
          <w:rFonts w:cs="Arial" w:ascii="Arial" w:hAnsi="Arial"/>
          <w:sz w:val="24"/>
          <w:szCs w:val="24"/>
        </w:rPr>
        <w:t>________________________________________________</w:t>
      </w:r>
    </w:p>
    <w:p>
      <w:pPr>
        <w:pStyle w:val="Padro"/>
        <w:spacing w:lineRule="atLeast" w:line="360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 xml:space="preserve">ID: </w:t>
      </w:r>
      <w:r>
        <w:rPr>
          <w:rFonts w:cs="Arial" w:ascii="Arial" w:hAnsi="Arial"/>
          <w:sz w:val="24"/>
          <w:szCs w:val="24"/>
        </w:rPr>
        <w:t>_________________________________________________</w:t>
      </w:r>
    </w:p>
    <w:p>
      <w:pPr>
        <w:pStyle w:val="Padro"/>
        <w:spacing w:lineRule="atLeast" w:line="360"/>
        <w:rPr/>
      </w:pPr>
      <w:r>
        <w:rPr/>
      </w:r>
    </w:p>
    <w:p>
      <w:pPr>
        <w:pStyle w:val="Padro"/>
        <w:spacing w:lineRule="atLeast" w:line="360"/>
        <w:rPr>
          <w:rFonts w:cs="Arial" w:ascii="Arial" w:hAnsi="Arial"/>
          <w:sz w:val="24"/>
          <w:szCs w:val="24"/>
        </w:rPr>
      </w:pPr>
      <w:r>
        <w:rPr>
          <w:sz w:val="24"/>
          <w:szCs w:val="24"/>
        </w:rPr>
        <w:t>IES:</w:t>
      </w:r>
      <w:r>
        <w:rPr>
          <w:rFonts w:cs="Arial" w:ascii="Arial" w:hAnsi="Arial"/>
          <w:sz w:val="24"/>
          <w:szCs w:val="24"/>
        </w:rPr>
        <w:t xml:space="preserve"> ________________________________________________</w:t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AO TERMO DE COMPROMISSO DO PROFESSOR</w:t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jc w:val="center"/>
        <w:rPr/>
      </w:pPr>
      <w:r>
        <w:rPr/>
      </w:r>
    </w:p>
    <w:p>
      <w:pPr>
        <w:pStyle w:val="Padro"/>
        <w:spacing w:lineRule="atLeast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Neste anexo estão consolidadas as </w:t>
      </w:r>
      <w:r>
        <w:rPr>
          <w:sz w:val="24"/>
          <w:szCs w:val="24"/>
        </w:rPr>
        <w:t>normas de conduta, disciplina e segurança, assim como os motivos de desligamento do Projeto Rondon, extraídos do “Convite às IES”, do “Acordo de Cooperação” e do “Guia do Rondonista”.</w:t>
      </w:r>
    </w:p>
    <w:p>
      <w:pPr>
        <w:pStyle w:val="Padro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professor-coordenador e o seu adjunto são os responsáveis pelo acompanhamento e supervisão das atividades previstas, assim como pelo controle e fiscalização sobre a execução do </w:t>
      </w:r>
      <w:r>
        <w:rPr>
          <w:b/>
          <w:sz w:val="24"/>
          <w:szCs w:val="24"/>
        </w:rPr>
        <w:t>ACORDO DE COOPERAÇÃO.</w:t>
      </w:r>
    </w:p>
    <w:p>
      <w:pPr>
        <w:pStyle w:val="ListParagraph"/>
        <w:numPr>
          <w:ilvl w:val="0"/>
          <w:numId w:val="1"/>
        </w:numPr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  <w:t>Fazer com que os integrantes de sua equipe observem os procedimentos, as condutas e os prazos formalmente estabelecidos para as atividades do Projeto Rondon.</w:t>
      </w:r>
    </w:p>
    <w:p>
      <w:pPr>
        <w:pStyle w:val="WWRecuodecorpodetexto2"/>
        <w:numPr>
          <w:ilvl w:val="0"/>
          <w:numId w:val="1"/>
        </w:numPr>
        <w:spacing w:lineRule="atLeast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professor- coordenador é o responsável pelas ligações com a Coordenação-Geral do Projeto Rondon para todos os assuntos relacionados com a operação. Será responsável, também, pela conduta da equipe e pelo cumprimento das normas do Projeto.</w:t>
      </w:r>
    </w:p>
    <w:p>
      <w:pPr>
        <w:pStyle w:val="ListParagraph"/>
        <w:numPr>
          <w:ilvl w:val="0"/>
          <w:numId w:val="1"/>
        </w:numPr>
        <w:spacing w:lineRule="atLeast" w:line="360"/>
        <w:jc w:val="both"/>
        <w:rPr>
          <w:sz w:val="24"/>
          <w:szCs w:val="24"/>
        </w:rPr>
      </w:pPr>
      <w:r>
        <w:rPr>
          <w:sz w:val="24"/>
          <w:szCs w:val="24"/>
        </w:rPr>
        <w:t>Dar conhecimento e fazer cumprir, por seus rondonistas, o prescrito no “Guia do Rondonista” e os prazos estabelecidos para as atividades da operação.</w:t>
      </w:r>
    </w:p>
    <w:p>
      <w:pPr>
        <w:pStyle w:val="ListParagraph"/>
        <w:numPr>
          <w:ilvl w:val="0"/>
          <w:numId w:val="1"/>
        </w:numPr>
        <w:spacing w:lineRule="atLeast" w:line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Alertar os integrantes das equipes sobre a </w:t>
      </w:r>
      <w:r>
        <w:rPr>
          <w:b/>
          <w:sz w:val="24"/>
          <w:szCs w:val="24"/>
          <w:u w:val="single"/>
        </w:rPr>
        <w:t>obrigatoriedade de participação em todos os eventos da operação.</w:t>
      </w:r>
    </w:p>
    <w:p>
      <w:pPr>
        <w:pStyle w:val="ListParagraph"/>
        <w:numPr>
          <w:ilvl w:val="0"/>
          <w:numId w:val="1"/>
        </w:numPr>
        <w:spacing w:lineRule="atLeast" w: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Exigir da equipe o cumprimento do contido no Guia do Rondonista. </w:t>
      </w:r>
    </w:p>
    <w:p>
      <w:pPr>
        <w:pStyle w:val="ListParagraph"/>
        <w:widowControl w:val="false"/>
        <w:numPr>
          <w:ilvl w:val="0"/>
          <w:numId w:val="1"/>
        </w:numPr>
        <w:spacing w:lineRule="atLeast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 professor-coordenador é o responsável pelos aspectos disciplinares de sua equipe. O afastamento de integrante da equipe, por motivos disciplinares, deverá ser comunicado, pelo professor-coordenador ao Coordenador Regional, tão somente para as providências administrativas do retorno.</w:t>
      </w:r>
    </w:p>
    <w:p>
      <w:pPr>
        <w:pStyle w:val="ListParagraph"/>
        <w:numPr>
          <w:ilvl w:val="0"/>
          <w:numId w:val="1"/>
        </w:numPr>
        <w:spacing w:lineRule="atLeast" w:line="360"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É vedado</w:t>
      </w:r>
      <w:r>
        <w:rPr>
          <w:b/>
          <w:sz w:val="24"/>
          <w:szCs w:val="24"/>
        </w:rPr>
        <w:t>:</w:t>
      </w:r>
    </w:p>
    <w:p>
      <w:pPr>
        <w:pStyle w:val="Padro"/>
        <w:spacing w:lineRule="atLeast" w:line="360" w:before="12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o consumo de bebida alcoólica durante a realização das operações;</w:t>
      </w:r>
    </w:p>
    <w:p>
      <w:pPr>
        <w:pStyle w:val="Padro"/>
        <w:spacing w:lineRule="atLeast" w:line="360" w:before="12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ausentar-se do município, para quaisquer fins, antes do final da operação. Em casos de força maior, a equipe ou o rondonista deverá estar devidamente autorizado pelo Coordenador-Geral do Projeto Rondon; </w:t>
      </w:r>
    </w:p>
    <w:p>
      <w:pPr>
        <w:pStyle w:val="Padro"/>
        <w:spacing w:lineRule="atLeast" w:line="36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o retorno antecipado de professores e alunos sem o consentimento da Coordenação-Geral do Projeto Rondon, excetuados os de ordem disciplinar, a cargo do professor-coordenador; e</w:t>
      </w:r>
    </w:p>
    <w:p>
      <w:pPr>
        <w:pStyle w:val="Padro"/>
        <w:spacing w:lineRule="atLeast" w:line="36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a permanência de rondonistas atuando no município sem a presença de pelo menos um professor da sua IES.</w:t>
      </w:r>
    </w:p>
    <w:p>
      <w:pPr>
        <w:pStyle w:val="Padro"/>
        <w:spacing w:lineRule="atLeast" w:line="360"/>
        <w:jc w:val="both"/>
        <w:rPr/>
      </w:pPr>
      <w:r>
        <w:rPr/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Tomei conhecimento: ____________________________________</w:t>
      </w:r>
    </w:p>
    <w:p>
      <w:pPr>
        <w:pStyle w:val="Padro"/>
        <w:jc w:val="center"/>
        <w:rPr>
          <w:sz w:val="24"/>
          <w:szCs w:val="24"/>
        </w:rPr>
      </w:pPr>
      <w:r>
        <w:rPr>
          <w:sz w:val="24"/>
          <w:szCs w:val="24"/>
        </w:rPr>
        <w:t>(ASSINATURA DO PROFESSOR)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Padro"/>
    <w:pPr>
      <w:keepNext/>
      <w:tabs>
        <w:tab w:val="left" w:pos="0" w:leader="none"/>
        <w:tab w:val="left" w:pos="709" w:leader="none"/>
      </w:tabs>
      <w:jc w:val="center"/>
    </w:pPr>
    <w:rPr>
      <w:rFonts w:ascii="Arial" w:hAnsi="Arial"/>
      <w:sz w:val="24"/>
    </w:rPr>
  </w:style>
  <w:style w:type="character" w:styleId="DefaultParagraphFont">
    <w:name w:val="Default Paragraph Font"/>
    <w:rPr/>
  </w:style>
  <w:style w:type="character" w:styleId="TextodebaloChar">
    <w:name w:val="Texto de balão Char"/>
    <w:basedOn w:val="DefaultParagraphFont"/>
    <w:rPr>
      <w:rFonts w:ascii="Tahoma" w:hAnsi="Tahoma" w:eastAsia="Times New Roman" w:cs="Tahoma"/>
      <w:sz w:val="16"/>
      <w:szCs w:val="16"/>
      <w:lang w:eastAsia="ar-SA"/>
    </w:rPr>
  </w:style>
  <w:style w:type="character" w:styleId="Ttulo1Char">
    <w:name w:val="Título 1 Char"/>
    <w:basedOn w:val="DefaultParagraphFont"/>
    <w:rPr>
      <w:rFonts w:ascii="Arial" w:hAnsi="Arial" w:eastAsia="Times New Roman" w:cs="Times New Roman"/>
      <w:szCs w:val="20"/>
      <w:lang w:eastAsia="ar-SA"/>
    </w:rPr>
  </w:style>
  <w:style w:type="paragraph" w:styleId="Ttulo">
    <w:name w:val="Título"/>
    <w:basedOn w:val="Padro"/>
    <w:next w:val="Corpodo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Padro"/>
    <w:pPr>
      <w:suppressLineNumbers/>
    </w:pPr>
    <w:rPr>
      <w:rFonts w:cs="Mangal"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ar-SA" w:bidi="hi-IN"/>
    </w:rPr>
  </w:style>
  <w:style w:type="paragraph" w:styleId="Corpodetexto">
    <w:name w:val="Corpo de texto"/>
    <w:basedOn w:val="Padro"/>
    <w:pPr>
      <w:spacing w:before="0" w:after="120"/>
    </w:pPr>
    <w:rPr/>
  </w:style>
  <w:style w:type="paragraph" w:styleId="BalloonText">
    <w:name w:val="Balloon Text"/>
    <w:basedOn w:val="Padro"/>
    <w:pPr/>
    <w:rPr>
      <w:rFonts w:ascii="Tahoma" w:hAnsi="Tahoma" w:cs="Tahoma"/>
      <w:sz w:val="16"/>
      <w:szCs w:val="16"/>
    </w:rPr>
  </w:style>
  <w:style w:type="paragraph" w:styleId="WWRecuodecorpodetexto2">
    <w:name w:val="WW-Recuo de corpo de texto 2"/>
    <w:basedOn w:val="Padro"/>
    <w:pPr>
      <w:widowControl w:val="false"/>
      <w:ind w:left="2552" w:right="0" w:hanging="0"/>
      <w:jc w:val="both"/>
    </w:pPr>
    <w:rPr>
      <w:rFonts w:ascii="Arial" w:hAnsi="Arial"/>
      <w:sz w:val="24"/>
    </w:rPr>
  </w:style>
  <w:style w:type="paragraph" w:styleId="WWCorpodetexto2123">
    <w:name w:val="WW-Corpo de texto 2123"/>
    <w:basedOn w:val="Padro"/>
    <w:pPr>
      <w:keepNext/>
      <w:keepLines/>
      <w:spacing w:lineRule="atLeast" w:line="360"/>
      <w:jc w:val="both"/>
    </w:pPr>
    <w:rPr>
      <w:rFonts w:ascii="Arial" w:hAnsi="Arial"/>
      <w:sz w:val="24"/>
      <w:szCs w:val="24"/>
    </w:rPr>
  </w:style>
  <w:style w:type="paragraph" w:styleId="ListParagraph">
    <w:name w:val="List Paragraph"/>
    <w:basedOn w:val="Padro"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2013-03-27T19:30:00Z</dcterms:created>
  <dc:creator>Ministério da Defesa</dc:creator>
  <dc:language>pt-BR</dc:language>
  <cp:lastModifiedBy>Ministério da Defesa</cp:lastModifiedBy>
  <cp:lastPrinted>2013-03-08T14:04:00Z</cp:lastPrinted>
  <dcterms:modified xsi:type="dcterms:W3CDTF">2013-03-27T19:30:00Z</dcterms:modified>
  <cp:revision>2</cp:revision>
</cp:coreProperties>
</file>